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STANDARD OPERATING PROCEDURE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3D3E"/>
          <w:sz w:val="36"/>
          <w:szCs w:val="36"/>
        </w:rPr>
        <w:t xml:space="preserve">[Name of the task]</w:t>
      </w:r>
    </w:p>
    <w:p>
      <w:pPr>
        <w:pBdr>
          <w:bottom w:val="single" w:color="0F3D3E" w:sz="8" w:space="6"/>
        </w:pBdr>
        <w:spacing w:after="200" w:before="0"/>
      </w:pPr>
      <w:r>
        <w:rPr>
          <w:rFonts w:ascii="Arial" w:cs="Arial" w:eastAsia="Arial" w:hAnsi="Arial"/>
          <w:color w:val="5E6E6D"/>
          <w:sz w:val="18"/>
          <w:szCs w:val="18"/>
        </w:rPr>
        <w:t xml:space="preserve">Free simple SOP template from TonyAIProfit. Replace everything in [brackets].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180"/>
      </w:tblGrid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[Why this task matters, in one sentence]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[Role or name]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 / how often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[e.g. every day at closing, every new order]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[e.g. 20 minutes]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What you need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[Tools, logins, supplies]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Owner / last updated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[Name] · [Date]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4180"/>
        <w:gridCol w:w="9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 (what to do)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1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2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3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4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5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6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7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rPr>
          <w:trHeight w:val="640" w:hRule="atLeast"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8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9"/>
                <w:szCs w:val="19"/>
              </w:rPr>
              <w:t xml:space="preserve"/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Done right looks like: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[What the result looks like when the task is done correctly]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Common mistakes to avoid: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[Mistake 1]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[Mistake 2]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If something goes wrong, contact: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[Name] · [Phone]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STANDARD OPERATING PROCEDURE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3D3E"/>
          <w:sz w:val="36"/>
          <w:szCs w:val="36"/>
        </w:rPr>
        <w:t xml:space="preserve">Closing the café at night</w:t>
      </w:r>
    </w:p>
    <w:p>
      <w:pPr>
        <w:pBdr>
          <w:bottom w:val="single" w:color="0F3D3E" w:sz="8" w:space="6"/>
        </w:pBdr>
        <w:spacing w:after="200" w:before="0"/>
      </w:pPr>
      <w:r>
        <w:rPr>
          <w:rFonts w:ascii="Arial" w:cs="Arial" w:eastAsia="Arial" w:hAnsi="Arial"/>
          <w:color w:val="5E6E6D"/>
          <w:sz w:val="18"/>
          <w:szCs w:val="18"/>
        </w:rPr>
        <w:t xml:space="preserve">Example: a filled-in SOP for a small café. Use it as a model for your own.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180"/>
      </w:tblGrid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Leave the café clean, safe and ready to open at 6:30 a.m.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Closing barista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 / how often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Every day, starting at 7:00 p.m.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45 minutes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What you need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Cash drawer key, cleaning kit, closing checklist on the clipboard</w:t>
            </w:r>
          </w:p>
        </w:tc>
      </w:tr>
      <w:t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Owner / last updated</w:t>
            </w:r>
          </w:p>
        </w:tc>
        <w:tc>
          <w:tcPr>
            <w:tcW w:type="dxa" w:w="7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Rosa · Oct 15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4180"/>
        <w:gridCol w:w="9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 (what to do)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1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Flip the sign to Closed and lock the front door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Finish serving anyone already inside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2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off the espresso machine and run the cleaning cycle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Use 1 tablet; takes 10 minutes, start it first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3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Wrap and label leftover pastries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Write today's date; anything older than 1 day goes to the staff tray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4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Wipe counters, tables and the pastry case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Blue cloth for tables, green cloth for food areas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5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Sweep and mop the floor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Start at the back, finish at the door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6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Count the cash drawer and fill in the cash sheet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Leave $150 in small bills for the morning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7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Take out trash and recycling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Bins go to the back alley on Tuesdays and Fridays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8</w:t>
            </w:r>
          </w:p>
        </w:tc>
        <w:tc>
          <w:tcPr>
            <w:tcW w:type="dxa" w:w="4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Lights off, alarm on, lock the back door</w:t>
            </w:r>
          </w:p>
        </w:tc>
        <w:tc>
          <w:tcPr>
            <w:tcW w:type="dxa" w:w="41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>Text Rosa "Closed ✓" when you leave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Done right looks like: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Machine clean, floor dry, cash sheet signed, alarm on, and Rosa got the "Closed ✓" text.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Common mistakes to avoid: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Mopping before the cleaning cycle ends (the machine drips on the clean floor).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 w:val="false"/>
                <w:iCs w:val="false"/>
                <w:color w:val="1F2D2D"/>
                <w:sz w:val="19"/>
                <w:szCs w:val="19"/>
              </w:rPr>
              <w:t xml:space="preserve">Forgetting to leave $150 in the drawer for the opening shift.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If something goes wrong, contact: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Rosa · (555) 014-2290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Write your SOPs in 20 minutes with AI: free guide and step-by-step books at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SOP Template for Small Businesses</dc:title>
  <dc:creator>TonyAIProfit</dc:creator>
  <cp:lastModifiedBy>Un-named</cp:lastModifiedBy>
  <cp:revision>1</cp:revision>
  <dcterms:created xsi:type="dcterms:W3CDTF">2026-10-16T02:48:33.884Z</dcterms:created>
  <dcterms:modified xsi:type="dcterms:W3CDTF">2026-10-16T02:48:33.884Z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